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F42DE" w14:textId="77777777" w:rsidR="007F2524" w:rsidRDefault="007F2524" w:rsidP="00EE3FB7">
      <w:pPr>
        <w:spacing w:after="0" w:line="240" w:lineRule="auto"/>
        <w:jc w:val="both"/>
        <w:rPr>
          <w:rFonts w:ascii="Bookman Old Style" w:hAnsi="Bookman Old Style"/>
        </w:rPr>
      </w:pPr>
    </w:p>
    <w:p w14:paraId="11A5248E" w14:textId="77777777" w:rsidR="00C82E31" w:rsidRPr="000A6625" w:rsidRDefault="00C82E31" w:rsidP="00C82E31">
      <w:pPr>
        <w:spacing w:after="0" w:line="240" w:lineRule="auto"/>
        <w:jc w:val="both"/>
        <w:rPr>
          <w:rFonts w:ascii="Bookman Old Style" w:hAnsi="Bookman Old Style"/>
          <w:b/>
        </w:rPr>
      </w:pPr>
      <w:proofErr w:type="spellStart"/>
      <w:r w:rsidRPr="000A6625">
        <w:rPr>
          <w:rFonts w:ascii="Bookman Old Style" w:hAnsi="Bookman Old Style"/>
          <w:b/>
        </w:rPr>
        <w:t>Mod</w:t>
      </w:r>
      <w:proofErr w:type="spellEnd"/>
      <w:r w:rsidRPr="000A6625">
        <w:rPr>
          <w:rFonts w:ascii="Bookman Old Style" w:hAnsi="Bookman Old Style"/>
          <w:b/>
        </w:rPr>
        <w:t xml:space="preserve"> </w:t>
      </w:r>
      <w:r w:rsidR="00153CB0">
        <w:rPr>
          <w:rFonts w:ascii="Bookman Old Style" w:hAnsi="Bookman Old Style"/>
          <w:b/>
        </w:rPr>
        <w:t>2</w:t>
      </w:r>
      <w:r w:rsidRPr="000A6625">
        <w:rPr>
          <w:rFonts w:ascii="Bookman Old Style" w:hAnsi="Bookman Old Style"/>
          <w:b/>
        </w:rPr>
        <w:t xml:space="preserve"> asseverazione parcella</w:t>
      </w:r>
    </w:p>
    <w:p w14:paraId="07781044" w14:textId="77777777" w:rsidR="00C82E31" w:rsidRDefault="00C82E31" w:rsidP="0011223D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11B4B" w:rsidRPr="00193B22" w14:paraId="478DCEB0" w14:textId="77777777" w:rsidTr="00C036CE">
        <w:trPr>
          <w:trHeight w:val="811"/>
        </w:trPr>
        <w:tc>
          <w:tcPr>
            <w:tcW w:w="9628" w:type="dxa"/>
          </w:tcPr>
          <w:p w14:paraId="2414A86B" w14:textId="77777777" w:rsidR="00B11B4B" w:rsidRPr="00193B22" w:rsidRDefault="00B11B4B" w:rsidP="00DC4FE1">
            <w:pPr>
              <w:jc w:val="both"/>
              <w:rPr>
                <w:rFonts w:ascii="Bookman Old Style" w:hAnsi="Bookman Old Style"/>
              </w:rPr>
            </w:pPr>
            <w:r w:rsidRPr="00FA1723">
              <w:rPr>
                <w:rFonts w:ascii="Bookman Old Style" w:hAnsi="Bookman Old Style"/>
                <w:noProof/>
                <w:sz w:val="16"/>
                <w:szCs w:val="16"/>
              </w:rPr>
              <w:drawing>
                <wp:anchor distT="0" distB="0" distL="114300" distR="114300" simplePos="0" relativeHeight="251674624" behindDoc="0" locked="0" layoutInCell="1" allowOverlap="1" wp14:anchorId="47820BA5" wp14:editId="63058D0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635</wp:posOffset>
                  </wp:positionV>
                  <wp:extent cx="422275" cy="422275"/>
                  <wp:effectExtent l="0" t="0" r="0" b="0"/>
                  <wp:wrapSquare wrapText="bothSides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nformati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1723">
              <w:rPr>
                <w:rFonts w:ascii="Bookman Old Style" w:hAnsi="Bookman Old Style"/>
                <w:sz w:val="16"/>
                <w:szCs w:val="16"/>
              </w:rPr>
              <w:t>La presente</w:t>
            </w:r>
            <w:r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 i</w:t>
            </w:r>
            <w:r w:rsidRPr="00CC71FB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nformativa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concerne i</w:t>
            </w:r>
            <w:r w:rsidRPr="00CC71FB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 xml:space="preserve"> dati personali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raccolti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con la </w:t>
            </w:r>
            <w:r w:rsidRPr="00B11B4B">
              <w:rPr>
                <w:rFonts w:ascii="Bookman Old Style" w:hAnsi="Bookman Old Style"/>
                <w:b/>
                <w:color w:val="C00000"/>
                <w:sz w:val="16"/>
                <w:szCs w:val="16"/>
              </w:rPr>
              <w:t>richiesta di asseverazione della parcella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(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es: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cognome e nome, luogo e data di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nascita, titolo di studio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e altre abilitazioni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, residenza e recapiti professional</w:t>
            </w:r>
            <w:r>
              <w:rPr>
                <w:rFonts w:ascii="Bookman Old Style" w:hAnsi="Bookman Old Style"/>
                <w:sz w:val="16"/>
                <w:szCs w:val="16"/>
              </w:rPr>
              <w:t>i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CC71FB">
              <w:rPr>
                <w:rFonts w:ascii="Bookman Old Style" w:hAnsi="Bookman Old Style"/>
                <w:sz w:val="16"/>
                <w:szCs w:val="16"/>
              </w:rPr>
              <w:t>pec</w:t>
            </w:r>
            <w:proofErr w:type="spellEnd"/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t>mail e telefono; informazioni attinenti allo svolgimento dell’attività professionale).</w:t>
            </w:r>
          </w:p>
        </w:tc>
      </w:tr>
    </w:tbl>
    <w:p w14:paraId="263F0A29" w14:textId="77777777" w:rsidR="00B11B4B" w:rsidRPr="00193B22" w:rsidRDefault="00B11B4B" w:rsidP="00B11B4B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11B4B" w14:paraId="45D5D552" w14:textId="77777777" w:rsidTr="005D7135">
        <w:trPr>
          <w:trHeight w:val="811"/>
        </w:trPr>
        <w:tc>
          <w:tcPr>
            <w:tcW w:w="9628" w:type="dxa"/>
          </w:tcPr>
          <w:p w14:paraId="5B7580AA" w14:textId="77777777" w:rsidR="00B11B4B" w:rsidRDefault="002D635B" w:rsidP="00DC4FE1">
            <w:pPr>
              <w:jc w:val="both"/>
              <w:rPr>
                <w:rFonts w:ascii="Bookman Old Style" w:hAnsi="Bookman Old Style"/>
              </w:rPr>
            </w:pPr>
            <w:r w:rsidRPr="008F29DF">
              <w:rPr>
                <w:rFonts w:ascii="Bookman Old Style" w:hAnsi="Bookman Old Style"/>
                <w:b/>
                <w:noProof/>
                <w:color w:val="00B050"/>
                <w:sz w:val="16"/>
                <w:szCs w:val="16"/>
                <w:lang w:eastAsia="it-IT"/>
              </w:rPr>
              <w:drawing>
                <wp:anchor distT="0" distB="0" distL="114300" distR="114300" simplePos="0" relativeHeight="251675648" behindDoc="0" locked="0" layoutInCell="1" allowOverlap="1" wp14:anchorId="66FF7E49" wp14:editId="729C9A5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1270</wp:posOffset>
                  </wp:positionV>
                  <wp:extent cx="405765" cy="410845"/>
                  <wp:effectExtent l="0" t="0" r="0" b="8255"/>
                  <wp:wrapSquare wrapText="bothSides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ondamenti liceità trattament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765" cy="410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1B4B">
              <w:rPr>
                <w:rFonts w:ascii="Bookman Old Style" w:hAnsi="Bookman Old Style"/>
                <w:sz w:val="16"/>
                <w:szCs w:val="16"/>
              </w:rPr>
              <w:t xml:space="preserve">Il trattamento del dato </w:t>
            </w:r>
            <w:r w:rsidR="00B11B4B" w:rsidRPr="008F29DF">
              <w:rPr>
                <w:rFonts w:ascii="Bookman Old Style" w:hAnsi="Bookman Old Style"/>
                <w:sz w:val="16"/>
                <w:szCs w:val="16"/>
              </w:rPr>
              <w:t>personal</w:t>
            </w:r>
            <w:r w:rsidR="00B11B4B">
              <w:rPr>
                <w:rFonts w:ascii="Bookman Old Style" w:hAnsi="Bookman Old Style"/>
                <w:sz w:val="16"/>
                <w:szCs w:val="16"/>
              </w:rPr>
              <w:t xml:space="preserve">e </w:t>
            </w:r>
            <w:r w:rsidR="00BB65DE">
              <w:rPr>
                <w:rFonts w:ascii="Bookman Old Style" w:hAnsi="Bookman Old Style"/>
                <w:sz w:val="16"/>
                <w:szCs w:val="16"/>
              </w:rPr>
              <w:t>ha</w:t>
            </w:r>
            <w:r w:rsidR="00B11B4B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B11B4B" w:rsidRPr="008F29DF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 xml:space="preserve">finalità </w:t>
            </w:r>
            <w:r w:rsidR="00B11B4B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 xml:space="preserve">istituzionali </w:t>
            </w:r>
            <w:r w:rsidR="00B11B4B">
              <w:rPr>
                <w:rFonts w:ascii="Bookman Old Style" w:hAnsi="Bookman Old Style"/>
                <w:sz w:val="16"/>
                <w:szCs w:val="16"/>
              </w:rPr>
              <w:t xml:space="preserve">(l. n.12/1979; </w:t>
            </w:r>
            <w:r w:rsidR="00B11B4B" w:rsidRPr="00CF01D6">
              <w:rPr>
                <w:rFonts w:ascii="Bookman Old Style" w:hAnsi="Bookman Old Style"/>
                <w:sz w:val="16"/>
                <w:szCs w:val="16"/>
              </w:rPr>
              <w:t xml:space="preserve">d.P.R. </w:t>
            </w:r>
            <w:r w:rsidR="00B11B4B">
              <w:rPr>
                <w:rFonts w:ascii="Bookman Old Style" w:hAnsi="Bookman Old Style"/>
                <w:sz w:val="16"/>
                <w:szCs w:val="16"/>
              </w:rPr>
              <w:t>n.137/</w:t>
            </w:r>
            <w:r w:rsidR="00B11B4B" w:rsidRPr="00CF01D6">
              <w:rPr>
                <w:rFonts w:ascii="Bookman Old Style" w:hAnsi="Bookman Old Style"/>
                <w:sz w:val="16"/>
                <w:szCs w:val="16"/>
              </w:rPr>
              <w:t>2012</w:t>
            </w:r>
            <w:r w:rsidR="00B11B4B">
              <w:rPr>
                <w:rFonts w:ascii="Bookman Old Style" w:hAnsi="Bookman Old Style"/>
                <w:sz w:val="16"/>
                <w:szCs w:val="16"/>
              </w:rPr>
              <w:t>)</w:t>
            </w:r>
            <w:r w:rsidR="00B11B4B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B11B4B">
              <w:rPr>
                <w:rFonts w:ascii="Bookman Old Style" w:hAnsi="Bookman Old Style"/>
                <w:sz w:val="16"/>
                <w:szCs w:val="16"/>
              </w:rPr>
              <w:t xml:space="preserve">risultando necessario per l’esecuzione di un </w:t>
            </w:r>
            <w:r w:rsidR="00B11B4B" w:rsidRPr="00CC71FB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compito di interesse pubblico</w:t>
            </w:r>
            <w:r w:rsidR="00B11B4B">
              <w:rPr>
                <w:rFonts w:ascii="Bookman Old Style" w:hAnsi="Bookman Old Style"/>
                <w:sz w:val="16"/>
                <w:szCs w:val="16"/>
              </w:rPr>
              <w:t xml:space="preserve"> e/o per </w:t>
            </w:r>
            <w:r w:rsidR="00B11B4B" w:rsidRPr="00CC71FB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motivi di interesse pubblico</w:t>
            </w:r>
            <w:r w:rsidR="00B11B4B">
              <w:rPr>
                <w:rFonts w:ascii="Bookman Old Style" w:hAnsi="Bookman Old Style"/>
                <w:sz w:val="16"/>
                <w:szCs w:val="16"/>
              </w:rPr>
              <w:t xml:space="preserve"> connesso all’esercizio di funzioni pubbliche demandate al Titolare/co-Titolari del trattamento (artt. 6 e 9 Reg. UE n.2016/679 -</w:t>
            </w:r>
            <w:r w:rsidR="00B11B4B">
              <w:rPr>
                <w:rFonts w:ascii="Bookman Old Style" w:hAnsi="Bookman Old Style"/>
                <w:b/>
                <w:color w:val="00B050"/>
                <w:sz w:val="16"/>
                <w:szCs w:val="16"/>
              </w:rPr>
              <w:t>base giuridica</w:t>
            </w:r>
            <w:r w:rsidR="00B11B4B">
              <w:rPr>
                <w:rFonts w:ascii="Bookman Old Style" w:hAnsi="Bookman Old Style"/>
                <w:sz w:val="16"/>
                <w:szCs w:val="16"/>
              </w:rPr>
              <w:t>).</w:t>
            </w:r>
            <w:r w:rsidR="00B11B4B" w:rsidRPr="0011223D">
              <w:rPr>
                <w:rFonts w:ascii="Bookman Old Style" w:hAnsi="Bookman Old Style"/>
              </w:rPr>
              <w:t xml:space="preserve"> </w:t>
            </w:r>
          </w:p>
        </w:tc>
      </w:tr>
    </w:tbl>
    <w:p w14:paraId="37658348" w14:textId="77777777" w:rsidR="000A6625" w:rsidRDefault="000A6625" w:rsidP="000A6625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A6625" w14:paraId="1FA01A41" w14:textId="77777777" w:rsidTr="00DC4FE1">
        <w:tc>
          <w:tcPr>
            <w:tcW w:w="9628" w:type="dxa"/>
          </w:tcPr>
          <w:p w14:paraId="4C6A287D" w14:textId="77777777" w:rsidR="000A6625" w:rsidRPr="008F29DF" w:rsidRDefault="002D635B" w:rsidP="00DC4FE1">
            <w:pPr>
              <w:jc w:val="both"/>
              <w:rPr>
                <w:rFonts w:ascii="Bookman Old Style" w:hAnsi="Bookman Old Style"/>
                <w:sz w:val="16"/>
                <w:szCs w:val="16"/>
              </w:rPr>
            </w:pPr>
            <w:r w:rsidRPr="008F29DF">
              <w:rPr>
                <w:rFonts w:ascii="Bookman Old Style" w:hAnsi="Bookman Old Style"/>
                <w:b/>
                <w:noProof/>
                <w:color w:val="0070C0"/>
                <w:sz w:val="16"/>
                <w:szCs w:val="16"/>
                <w:lang w:eastAsia="it-IT"/>
              </w:rPr>
              <w:drawing>
                <wp:anchor distT="0" distB="0" distL="114300" distR="114300" simplePos="0" relativeHeight="251683840" behindDoc="0" locked="0" layoutInCell="1" allowOverlap="1" wp14:anchorId="7CD939E4" wp14:editId="348ED4A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1270</wp:posOffset>
                  </wp:positionV>
                  <wp:extent cx="392430" cy="392430"/>
                  <wp:effectExtent l="0" t="0" r="7620" b="7620"/>
                  <wp:wrapSquare wrapText="bothSides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tolare responsabil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30" cy="39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6625" w:rsidRPr="00FA1723">
              <w:rPr>
                <w:rFonts w:ascii="Bookman Old Style" w:hAnsi="Bookman Old Style"/>
                <w:sz w:val="16"/>
                <w:szCs w:val="16"/>
              </w:rPr>
              <w:t xml:space="preserve">Il </w:t>
            </w:r>
            <w:r w:rsidR="000A6625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Titolare del trattamento</w:t>
            </w:r>
            <w:r w:rsidR="000A6625" w:rsidRPr="008F29DF">
              <w:rPr>
                <w:rFonts w:ascii="Bookman Old Style" w:hAnsi="Bookman Old Style"/>
                <w:sz w:val="16"/>
                <w:szCs w:val="16"/>
              </w:rPr>
              <w:t xml:space="preserve"> Consiglio Provinciale dell’Ordine dei Consulenti del Lavoro di Udine </w:t>
            </w:r>
            <w:r w:rsidR="000A6625">
              <w:rPr>
                <w:rFonts w:ascii="Bookman Old Style" w:hAnsi="Bookman Old Style"/>
                <w:sz w:val="16"/>
                <w:szCs w:val="16"/>
              </w:rPr>
              <w:t>(</w:t>
            </w:r>
            <w:proofErr w:type="spellStart"/>
            <w:r w:rsidR="000A6625">
              <w:rPr>
                <w:rFonts w:ascii="Bookman Old Style" w:hAnsi="Bookman Old Style"/>
                <w:sz w:val="16"/>
                <w:szCs w:val="16"/>
              </w:rPr>
              <w:t>CPOUd</w:t>
            </w:r>
            <w:proofErr w:type="spellEnd"/>
            <w:r w:rsidR="000A6625">
              <w:rPr>
                <w:rFonts w:ascii="Bookman Old Style" w:hAnsi="Bookman Old Style"/>
                <w:sz w:val="16"/>
                <w:szCs w:val="16"/>
              </w:rPr>
              <w:t xml:space="preserve">) con sede in </w:t>
            </w:r>
            <w:r w:rsidR="000A6625" w:rsidRPr="008F29DF">
              <w:rPr>
                <w:rFonts w:ascii="Bookman Old Style" w:hAnsi="Bookman Old Style"/>
                <w:sz w:val="16"/>
                <w:szCs w:val="16"/>
              </w:rPr>
              <w:t>Via dei Calzolai 4/2 Udine Tel</w:t>
            </w:r>
            <w:r w:rsidR="000A66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0A6625" w:rsidRPr="008F29DF">
              <w:rPr>
                <w:rFonts w:ascii="Bookman Old Style" w:hAnsi="Bookman Old Style"/>
                <w:sz w:val="16"/>
                <w:szCs w:val="16"/>
              </w:rPr>
              <w:t xml:space="preserve">0432-295892 - Fax0432-295892 mail </w:t>
            </w:r>
            <w:hyperlink r:id="rId11" w:history="1">
              <w:r w:rsidR="000A6625" w:rsidRPr="00BA30F6">
                <w:rPr>
                  <w:rStyle w:val="Collegamentoipertestuale"/>
                  <w:rFonts w:ascii="Bookman Old Style" w:hAnsi="Bookman Old Style"/>
                  <w:sz w:val="16"/>
                  <w:szCs w:val="16"/>
                </w:rPr>
                <w:t xml:space="preserve">cpo.udine@consulentidellavoro.it  </w:t>
              </w:r>
            </w:hyperlink>
            <w:r w:rsidR="000A6625" w:rsidRPr="008F29DF">
              <w:rPr>
                <w:rFonts w:ascii="Bookman Old Style" w:hAnsi="Bookman Old Style"/>
                <w:sz w:val="16"/>
                <w:szCs w:val="16"/>
              </w:rPr>
              <w:t xml:space="preserve">ha nominato </w:t>
            </w:r>
            <w:r w:rsidR="000A6625">
              <w:rPr>
                <w:rFonts w:ascii="Bookman Old Style" w:hAnsi="Bookman Old Style"/>
                <w:sz w:val="16"/>
                <w:szCs w:val="16"/>
              </w:rPr>
              <w:t>quale</w:t>
            </w:r>
            <w:r w:rsidR="000A6625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0A6625" w:rsidRPr="008F29DF">
              <w:rPr>
                <w:rFonts w:ascii="Bookman Old Style" w:hAnsi="Bookman Old Style"/>
                <w:b/>
                <w:color w:val="0070C0"/>
                <w:sz w:val="16"/>
                <w:szCs w:val="16"/>
              </w:rPr>
              <w:t>Responsabile della protezione del dato</w:t>
            </w:r>
            <w:r w:rsidR="000A6625" w:rsidRPr="008F29D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0A6625">
              <w:rPr>
                <w:rFonts w:ascii="Bookman Old Style" w:hAnsi="Bookman Old Style"/>
                <w:sz w:val="16"/>
                <w:szCs w:val="16"/>
              </w:rPr>
              <w:t xml:space="preserve">l’avv. </w:t>
            </w:r>
            <w:r w:rsidR="000A6625" w:rsidRPr="008F29DF">
              <w:rPr>
                <w:rFonts w:ascii="Bookman Old Style" w:hAnsi="Bookman Old Style"/>
                <w:sz w:val="16"/>
                <w:szCs w:val="16"/>
              </w:rPr>
              <w:t xml:space="preserve">Claudia Ogriseg mail </w:t>
            </w:r>
            <w:hyperlink r:id="rId12" w:history="1">
              <w:r w:rsidR="000A6625" w:rsidRPr="00BB65DE">
                <w:rPr>
                  <w:rStyle w:val="Collegamentoipertestuale"/>
                  <w:rFonts w:ascii="Bookman Old Style" w:hAnsi="Bookman Old Style"/>
                  <w:sz w:val="16"/>
                  <w:szCs w:val="16"/>
                </w:rPr>
                <w:t>claudia.ogriseg@ogriseg.legal</w:t>
              </w:r>
            </w:hyperlink>
            <w:r w:rsidR="000A66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</w:tr>
    </w:tbl>
    <w:p w14:paraId="5C1BF718" w14:textId="77777777" w:rsidR="000A6625" w:rsidRDefault="000A6625" w:rsidP="000A6625">
      <w:pPr>
        <w:spacing w:after="0" w:line="240" w:lineRule="auto"/>
        <w:jc w:val="both"/>
        <w:rPr>
          <w:rFonts w:ascii="Bookman Old Style" w:hAnsi="Bookman Old Style"/>
        </w:rPr>
      </w:pPr>
    </w:p>
    <w:p w14:paraId="37E33880" w14:textId="77777777" w:rsidR="00153CB0" w:rsidRDefault="00153CB0" w:rsidP="000A6625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A6625" w14:paraId="1CAF4931" w14:textId="77777777" w:rsidTr="00DC4FE1">
        <w:tc>
          <w:tcPr>
            <w:tcW w:w="9628" w:type="dxa"/>
          </w:tcPr>
          <w:p w14:paraId="22FB45BE" w14:textId="77777777" w:rsidR="000A6625" w:rsidRPr="006D54AE" w:rsidRDefault="00D17ECA" w:rsidP="00DC4FE1">
            <w:pPr>
              <w:jc w:val="both"/>
              <w:rPr>
                <w:rFonts w:ascii="Bookman Old Style" w:hAnsi="Bookman Old Style"/>
              </w:rPr>
            </w:pPr>
            <w:r w:rsidRPr="00D17ECA">
              <w:rPr>
                <w:rFonts w:ascii="Bookman Old Style" w:hAnsi="Bookman Old Style"/>
                <w:sz w:val="16"/>
                <w:szCs w:val="16"/>
              </w:rPr>
              <w:t xml:space="preserve">I dati personali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saranno trasmessi </w:t>
            </w:r>
            <w:r w:rsidRPr="00D17ECA">
              <w:rPr>
                <w:rFonts w:ascii="Bookman Old Style" w:hAnsi="Bookman Old Style"/>
                <w:sz w:val="16"/>
                <w:szCs w:val="16"/>
              </w:rPr>
              <w:t>a tutti quei soggetti pubblici e privati cui la comunicazione risulti necessaria per il corretto svolgimento dell’</w:t>
            </w:r>
            <w:r>
              <w:rPr>
                <w:rFonts w:ascii="Bookman Old Style" w:hAnsi="Bookman Old Style"/>
                <w:sz w:val="16"/>
                <w:szCs w:val="16"/>
              </w:rPr>
              <w:t>esecuzione del compito di interesse pubblico</w:t>
            </w:r>
            <w:r w:rsidR="00264945">
              <w:rPr>
                <w:rFonts w:ascii="Bookman Old Style" w:hAnsi="Bookman Old Style"/>
                <w:sz w:val="16"/>
                <w:szCs w:val="16"/>
              </w:rPr>
              <w:t xml:space="preserve"> e </w:t>
            </w:r>
            <w:r w:rsidRPr="00D17ECA">
              <w:rPr>
                <w:rFonts w:ascii="Bookman Old Style" w:hAnsi="Bookman Old Style"/>
                <w:noProof/>
                <w:sz w:val="16"/>
                <w:szCs w:val="16"/>
              </w:rPr>
              <w:drawing>
                <wp:anchor distT="0" distB="0" distL="114300" distR="114300" simplePos="0" relativeHeight="251700224" behindDoc="0" locked="0" layoutInCell="1" allowOverlap="1" wp14:anchorId="6680784F" wp14:editId="69945BA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419735" cy="419735"/>
                  <wp:effectExtent l="0" t="0" r="0" b="0"/>
                  <wp:wrapSquare wrapText="bothSides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isure di responsabilizzazione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735" cy="41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6AC6" w:rsidRPr="00CF01D6">
              <w:rPr>
                <w:rFonts w:ascii="Bookman Old Style" w:hAnsi="Bookman Old Style"/>
                <w:b/>
                <w:noProof/>
                <w:color w:val="00B0F0"/>
                <w:sz w:val="16"/>
                <w:szCs w:val="16"/>
              </w:rPr>
              <w:drawing>
                <wp:anchor distT="0" distB="0" distL="114300" distR="114300" simplePos="0" relativeHeight="251684864" behindDoc="0" locked="0" layoutInCell="1" allowOverlap="1" wp14:anchorId="7B8CA6D3" wp14:editId="5DE8DD5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1270</wp:posOffset>
                  </wp:positionV>
                  <wp:extent cx="410845" cy="410845"/>
                  <wp:effectExtent l="0" t="0" r="8255" b="8255"/>
                  <wp:wrapSquare wrapText="bothSides"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isure di responsabilizzazione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845" cy="410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6625">
              <w:rPr>
                <w:rFonts w:ascii="Bookman Old Style" w:hAnsi="Bookman Old Style"/>
                <w:sz w:val="16"/>
                <w:szCs w:val="16"/>
              </w:rPr>
              <w:t xml:space="preserve">potranno essere </w:t>
            </w:r>
            <w:r w:rsidR="000A6625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conservati</w:t>
            </w:r>
            <w:r w:rsidR="000A6625" w:rsidRPr="00CF01D6">
              <w:rPr>
                <w:rFonts w:ascii="Bookman Old Style" w:hAnsi="Bookman Old Style"/>
                <w:sz w:val="16"/>
                <w:szCs w:val="16"/>
              </w:rPr>
              <w:t xml:space="preserve"> su </w:t>
            </w:r>
            <w:r w:rsidR="000A6625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supporto cartaceo</w:t>
            </w:r>
            <w:r w:rsidR="000A6625" w:rsidRPr="00CF01D6">
              <w:rPr>
                <w:rFonts w:ascii="Bookman Old Style" w:hAnsi="Bookman Old Style"/>
                <w:sz w:val="16"/>
                <w:szCs w:val="16"/>
              </w:rPr>
              <w:t xml:space="preserve"> e</w:t>
            </w:r>
            <w:r w:rsidR="000A6625" w:rsidRPr="00CF01D6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 xml:space="preserve"> informatico</w:t>
            </w:r>
            <w:r w:rsidR="000A6625" w:rsidRPr="00CF01D6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0A6625" w:rsidRPr="00DB7464">
              <w:rPr>
                <w:rFonts w:ascii="Bookman Old Style" w:hAnsi="Bookman Old Style"/>
                <w:sz w:val="16"/>
                <w:szCs w:val="16"/>
              </w:rPr>
              <w:t>(anche facendo ricorso a servizi in cloud nel rispetto dell’art.46 Reg. UE n.2016/679)</w:t>
            </w:r>
            <w:r w:rsidR="000A66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0A6625" w:rsidRPr="00DB7464">
              <w:rPr>
                <w:rFonts w:ascii="Bookman Old Style" w:hAnsi="Bookman Old Style"/>
                <w:sz w:val="16"/>
                <w:szCs w:val="16"/>
              </w:rPr>
              <w:t xml:space="preserve">per il </w:t>
            </w:r>
            <w:r w:rsidR="000A6625" w:rsidRPr="00DB7464">
              <w:rPr>
                <w:rFonts w:ascii="Bookman Old Style" w:hAnsi="Bookman Old Style"/>
                <w:b/>
                <w:color w:val="00B0F0"/>
                <w:sz w:val="16"/>
                <w:szCs w:val="16"/>
              </w:rPr>
              <w:t>periodo prescritto dalla legge</w:t>
            </w:r>
            <w:r w:rsidR="000A6625" w:rsidRPr="00DB7464">
              <w:rPr>
                <w:rFonts w:ascii="Bookman Old Style" w:hAnsi="Bookman Old Style"/>
                <w:sz w:val="16"/>
                <w:szCs w:val="16"/>
              </w:rPr>
              <w:t xml:space="preserve"> (l. 12/1979; d.P.R. n.137/2012) e poi cancellati integralmente, con modalità tali da rendere</w:t>
            </w:r>
            <w:r w:rsidR="000A6625" w:rsidRPr="00CF01D6">
              <w:rPr>
                <w:rFonts w:ascii="Bookman Old Style" w:hAnsi="Bookman Old Style"/>
                <w:sz w:val="16"/>
                <w:szCs w:val="16"/>
              </w:rPr>
              <w:t xml:space="preserve"> non riutilizzabili i dati cancellati</w:t>
            </w:r>
            <w:r w:rsidR="000A66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</w:tbl>
    <w:p w14:paraId="0B979500" w14:textId="77777777" w:rsidR="000A6625" w:rsidRDefault="000A6625" w:rsidP="000A6625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A6625" w14:paraId="00A64EBC" w14:textId="77777777" w:rsidTr="00DC4FE1">
        <w:tc>
          <w:tcPr>
            <w:tcW w:w="9628" w:type="dxa"/>
          </w:tcPr>
          <w:p w14:paraId="513BDD51" w14:textId="77777777" w:rsidR="000A6625" w:rsidRDefault="000A6625" w:rsidP="00DC4FE1">
            <w:pPr>
              <w:jc w:val="both"/>
              <w:rPr>
                <w:rFonts w:ascii="Bookman Old Style" w:hAnsi="Bookman Old Style"/>
              </w:rPr>
            </w:pPr>
            <w:r w:rsidRPr="008B44E1">
              <w:rPr>
                <w:rFonts w:ascii="Bookman Old Style" w:hAnsi="Bookman Old Style"/>
                <w:b/>
                <w:noProof/>
                <w:color w:val="33CCCC"/>
                <w:lang w:eastAsia="it-IT"/>
              </w:rPr>
              <w:drawing>
                <wp:anchor distT="0" distB="0" distL="114300" distR="114300" simplePos="0" relativeHeight="251685888" behindDoc="0" locked="0" layoutInCell="1" allowOverlap="1" wp14:anchorId="49805A00" wp14:editId="5C09947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1270</wp:posOffset>
                  </wp:positionV>
                  <wp:extent cx="466090" cy="468630"/>
                  <wp:effectExtent l="0" t="0" r="0" b="7620"/>
                  <wp:wrapSquare wrapText="bothSides"/>
                  <wp:docPr id="17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iritti interessati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Ciascun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interessato</w:t>
            </w:r>
            <w:r>
              <w:rPr>
                <w:rFonts w:ascii="Bookman Old Style" w:hAnsi="Bookman Old Style"/>
                <w:sz w:val="16"/>
                <w:szCs w:val="16"/>
              </w:rPr>
              <w:t>/a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al trattamento dei dati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gode dei </w:t>
            </w:r>
            <w:r w:rsidRPr="00CC71FB">
              <w:rPr>
                <w:rFonts w:ascii="Bookman Old Style" w:hAnsi="Bookman Old Style"/>
                <w:b/>
                <w:color w:val="33CCCC"/>
                <w:sz w:val="16"/>
                <w:szCs w:val="16"/>
              </w:rPr>
              <w:t xml:space="preserve">diritti 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>previsti dagli art</w:t>
            </w:r>
            <w:r>
              <w:rPr>
                <w:rFonts w:ascii="Bookman Old Style" w:hAnsi="Bookman Old Style"/>
                <w:sz w:val="16"/>
                <w:szCs w:val="16"/>
              </w:rPr>
              <w:t>t.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15 </w:t>
            </w:r>
            <w:r>
              <w:rPr>
                <w:rFonts w:ascii="Bookman Old Style" w:hAnsi="Bookman Old Style"/>
                <w:sz w:val="16"/>
                <w:szCs w:val="16"/>
              </w:rPr>
              <w:t>-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21 Reg</w:t>
            </w:r>
            <w:r>
              <w:rPr>
                <w:rFonts w:ascii="Bookman Old Style" w:hAnsi="Bookman Old Style"/>
                <w:sz w:val="16"/>
                <w:szCs w:val="16"/>
              </w:rPr>
              <w:t>.</w:t>
            </w:r>
            <w:r w:rsidRPr="00CC71FB">
              <w:rPr>
                <w:rFonts w:ascii="Bookman Old Style" w:hAnsi="Bookman Old Style"/>
                <w:sz w:val="16"/>
                <w:szCs w:val="16"/>
              </w:rPr>
              <w:t xml:space="preserve"> UE n. 2016/679: diritto di accesso ai dati; diritto di verifica delle finalità, modalità e logica del trattamento; diritto di reclamo; diritto di ottenere il blocco dei dati se trattati in violazione di legge; diritto all’oblio; diritto di limitazione del trattamento</w:t>
            </w:r>
          </w:p>
        </w:tc>
      </w:tr>
    </w:tbl>
    <w:p w14:paraId="072741C4" w14:textId="69ED4051" w:rsidR="00BB65DE" w:rsidRDefault="00BB65DE" w:rsidP="00BB65DE">
      <w:pPr>
        <w:spacing w:after="0" w:line="240" w:lineRule="auto"/>
        <w:jc w:val="both"/>
        <w:rPr>
          <w:rFonts w:ascii="Bookman Old Style" w:hAnsi="Bookman Old Style"/>
        </w:rPr>
      </w:pPr>
    </w:p>
    <w:p w14:paraId="4DC95BFC" w14:textId="40DAB65A" w:rsidR="00C84509" w:rsidRDefault="00C84509" w:rsidP="00BB65DE">
      <w:pPr>
        <w:spacing w:after="0" w:line="240" w:lineRule="auto"/>
        <w:jc w:val="both"/>
        <w:rPr>
          <w:rFonts w:ascii="Bookman Old Style" w:hAnsi="Bookman Old Style"/>
        </w:rPr>
      </w:pPr>
    </w:p>
    <w:p w14:paraId="692C645A" w14:textId="77777777" w:rsidR="00C84509" w:rsidRDefault="00C84509" w:rsidP="00C84509">
      <w:pPr>
        <w:spacing w:after="0" w:line="240" w:lineRule="auto"/>
        <w:jc w:val="both"/>
        <w:rPr>
          <w:rFonts w:ascii="Bookman Old Style" w:hAnsi="Bookman Old Style" w:cs="Times New Roman"/>
        </w:rPr>
      </w:pPr>
    </w:p>
    <w:p w14:paraId="6712B83F" w14:textId="77777777" w:rsidR="00C84509" w:rsidRDefault="00C84509" w:rsidP="00C8450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Il sottoscritto ____________________________ dichiara di aver preso visione della presente informativa.</w:t>
      </w:r>
    </w:p>
    <w:p w14:paraId="543323C6" w14:textId="77777777" w:rsidR="00C84509" w:rsidRDefault="00C84509" w:rsidP="00C8450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48F0496E" w14:textId="77777777" w:rsidR="00C84509" w:rsidRDefault="00C84509" w:rsidP="00C8450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453DED62" w14:textId="77777777" w:rsidR="00C84509" w:rsidRDefault="00C84509" w:rsidP="00C8450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Luogo e data _____________________</w:t>
      </w:r>
    </w:p>
    <w:p w14:paraId="73C89C12" w14:textId="77777777" w:rsidR="00C84509" w:rsidRDefault="00C84509" w:rsidP="00C8450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721845B6" w14:textId="77777777" w:rsidR="00C84509" w:rsidRDefault="00C84509" w:rsidP="00C8450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28375BF8" w14:textId="77777777" w:rsidR="00C84509" w:rsidRDefault="00C84509" w:rsidP="00C84509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Firma ____________________________</w:t>
      </w:r>
    </w:p>
    <w:p w14:paraId="21927270" w14:textId="77777777" w:rsidR="00C84509" w:rsidRDefault="00C84509" w:rsidP="00BB65DE">
      <w:pPr>
        <w:spacing w:after="0" w:line="240" w:lineRule="auto"/>
        <w:jc w:val="both"/>
        <w:rPr>
          <w:rFonts w:ascii="Bookman Old Style" w:hAnsi="Bookman Old Style"/>
        </w:rPr>
      </w:pPr>
      <w:bookmarkStart w:id="0" w:name="_GoBack"/>
      <w:bookmarkEnd w:id="0"/>
    </w:p>
    <w:sectPr w:rsidR="00C84509" w:rsidSect="003B1459">
      <w:headerReference w:type="default" r:id="rId16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9AC71" w14:textId="77777777" w:rsidR="004C6596" w:rsidRDefault="004C6596" w:rsidP="009A0E3B">
      <w:pPr>
        <w:spacing w:after="0" w:line="240" w:lineRule="auto"/>
      </w:pPr>
      <w:r>
        <w:separator/>
      </w:r>
    </w:p>
  </w:endnote>
  <w:endnote w:type="continuationSeparator" w:id="0">
    <w:p w14:paraId="6D5CB2C6" w14:textId="77777777" w:rsidR="004C6596" w:rsidRDefault="004C6596" w:rsidP="009A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B12FC" w14:textId="77777777" w:rsidR="004C6596" w:rsidRDefault="004C6596" w:rsidP="009A0E3B">
      <w:pPr>
        <w:spacing w:after="0" w:line="240" w:lineRule="auto"/>
      </w:pPr>
      <w:r>
        <w:separator/>
      </w:r>
    </w:p>
  </w:footnote>
  <w:footnote w:type="continuationSeparator" w:id="0">
    <w:p w14:paraId="7D60F2E0" w14:textId="77777777" w:rsidR="004C6596" w:rsidRDefault="004C6596" w:rsidP="009A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741"/>
      <w:gridCol w:w="2567"/>
      <w:gridCol w:w="695"/>
      <w:gridCol w:w="2663"/>
    </w:tblGrid>
    <w:tr w:rsidR="00DC4FE1" w14:paraId="0627DAC5" w14:textId="77777777" w:rsidTr="00E9083F">
      <w:tc>
        <w:tcPr>
          <w:tcW w:w="2972" w:type="dxa"/>
        </w:tcPr>
        <w:p w14:paraId="26DBD5D3" w14:textId="77777777" w:rsidR="00DC4FE1" w:rsidRDefault="00DC4FE1" w:rsidP="009A0E3B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  <w:r w:rsidRPr="009A0E3B">
            <w:rPr>
              <w:rFonts w:ascii="Calibri" w:eastAsia="Calibri" w:hAnsi="Calibri" w:cs="Times New Roman"/>
              <w:noProof/>
              <w:sz w:val="24"/>
              <w:szCs w:val="24"/>
              <w:lang w:eastAsia="it-IT"/>
            </w:rPr>
            <w:drawing>
              <wp:anchor distT="0" distB="0" distL="114300" distR="114300" simplePos="0" relativeHeight="251661312" behindDoc="1" locked="0" layoutInCell="1" allowOverlap="1" wp14:anchorId="5EF29342" wp14:editId="1B08341B">
                <wp:simplePos x="0" y="0"/>
                <wp:positionH relativeFrom="column">
                  <wp:posOffset>346710</wp:posOffset>
                </wp:positionH>
                <wp:positionV relativeFrom="paragraph">
                  <wp:posOffset>91440</wp:posOffset>
                </wp:positionV>
                <wp:extent cx="556260" cy="600710"/>
                <wp:effectExtent l="0" t="0" r="0" b="8890"/>
                <wp:wrapTight wrapText="bothSides">
                  <wp:wrapPolygon edited="0">
                    <wp:start x="0" y="0"/>
                    <wp:lineTo x="0" y="21235"/>
                    <wp:lineTo x="20712" y="21235"/>
                    <wp:lineTo x="20712" y="0"/>
                    <wp:lineTo x="0" y="0"/>
                  </wp:wrapPolygon>
                </wp:wrapTight>
                <wp:docPr id="14" name="Immagine 14" descr="LogoCNOCd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LogoCNOCd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02" w:type="dxa"/>
          <w:gridSpan w:val="3"/>
        </w:tcPr>
        <w:p w14:paraId="5AA6BBD2" w14:textId="77777777" w:rsidR="00DC4FE1" w:rsidRDefault="00DC4FE1" w:rsidP="009A0E3B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</w:p>
        <w:p w14:paraId="49803BA8" w14:textId="77777777" w:rsidR="00DC4FE1" w:rsidRDefault="00DC4FE1" w:rsidP="009A0E3B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  <w:r>
            <w:rPr>
              <w:rFonts w:ascii="Garamond" w:eastAsia="Calibri" w:hAnsi="Garamond" w:cs="Times New Roman"/>
              <w:b/>
              <w:sz w:val="24"/>
              <w:szCs w:val="24"/>
            </w:rPr>
            <w:t xml:space="preserve">Ordine </w:t>
          </w:r>
          <w:r w:rsidRPr="009A0E3B">
            <w:rPr>
              <w:rFonts w:ascii="Garamond" w:eastAsia="Calibri" w:hAnsi="Garamond" w:cs="Times New Roman"/>
              <w:b/>
              <w:sz w:val="24"/>
              <w:szCs w:val="24"/>
            </w:rPr>
            <w:t>Consulenti del Lavoro</w:t>
          </w:r>
        </w:p>
      </w:tc>
      <w:tc>
        <w:tcPr>
          <w:tcW w:w="2554" w:type="dxa"/>
        </w:tcPr>
        <w:p w14:paraId="577D8A1A" w14:textId="77777777" w:rsidR="00DC4FE1" w:rsidRPr="005E270E" w:rsidRDefault="00DC4FE1" w:rsidP="005E270E">
          <w:pPr>
            <w:spacing w:after="200"/>
            <w:rPr>
              <w:rFonts w:ascii="Garamond" w:eastAsia="Calibri" w:hAnsi="Garamond" w:cs="Times New Roman"/>
              <w:b/>
              <w:sz w:val="24"/>
              <w:szCs w:val="24"/>
            </w:rPr>
          </w:pPr>
          <w:r>
            <w:rPr>
              <w:rFonts w:ascii="Garamond" w:eastAsia="Calibri" w:hAnsi="Garamond" w:cs="Times New Roman"/>
              <w:b/>
              <w:noProof/>
              <w:sz w:val="24"/>
              <w:szCs w:val="24"/>
              <w:lang w:eastAsia="it-IT"/>
            </w:rPr>
            <w:drawing>
              <wp:inline distT="0" distB="0" distL="0" distR="0" wp14:anchorId="24C39D38" wp14:editId="7F7323AA">
                <wp:extent cx="617220" cy="617220"/>
                <wp:effectExtent l="0" t="0" r="0" b="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_GIALLO_CP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286" cy="6202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C4FE1" w14:paraId="4BEE638E" w14:textId="77777777" w:rsidTr="00E9083F">
      <w:tc>
        <w:tcPr>
          <w:tcW w:w="3713" w:type="dxa"/>
          <w:gridSpan w:val="2"/>
        </w:tcPr>
        <w:p w14:paraId="42006A71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  <w:t>Consiglio Nazionale dell’Ordine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</w:p>
        <w:p w14:paraId="250057B4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Viale del Caravaggio 84</w:t>
          </w: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00147 Roma</w:t>
          </w:r>
        </w:p>
        <w:p w14:paraId="19316863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Tel. 06 </w:t>
          </w:r>
          <w:proofErr w:type="gramStart"/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549361  -</w:t>
          </w:r>
          <w:proofErr w:type="gramEnd"/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 Fax  06 5408282</w:t>
          </w:r>
        </w:p>
        <w:p w14:paraId="177E6932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</w:t>
          </w:r>
          <w:hyperlink r:id="rId3" w:history="1">
            <w:r w:rsidRPr="009A0E3B">
              <w:rPr>
                <w:rFonts w:ascii="Garamond" w:eastAsia="Calibri" w:hAnsi="Garamond" w:cs="Times New Roman"/>
                <w:b/>
                <w:i/>
                <w:color w:val="0000FF"/>
                <w:sz w:val="18"/>
                <w:szCs w:val="18"/>
                <w:u w:val="single"/>
              </w:rPr>
              <w:t>consiglionazionale@consulentidellavoro.it</w:t>
            </w:r>
          </w:hyperlink>
        </w:p>
        <w:p w14:paraId="679664B9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</w:t>
          </w:r>
          <w:proofErr w:type="spellStart"/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pec</w:t>
          </w:r>
          <w:proofErr w:type="spellEnd"/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  <w:r w:rsidRPr="009A0E3B"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consiglionazionale@consulentidellavoropec.it</w:t>
          </w:r>
        </w:p>
      </w:tc>
      <w:tc>
        <w:tcPr>
          <w:tcW w:w="2661" w:type="dxa"/>
        </w:tcPr>
        <w:p w14:paraId="0FA30AF1" w14:textId="77777777" w:rsidR="00DC4FE1" w:rsidRDefault="00DC4FE1" w:rsidP="00776659">
          <w:pPr>
            <w:spacing w:after="200"/>
            <w:ind w:hanging="130"/>
            <w:rPr>
              <w:rFonts w:ascii="Garamond" w:eastAsia="Calibri" w:hAnsi="Garamond" w:cs="Times New Roman"/>
              <w:b/>
              <w:sz w:val="24"/>
              <w:szCs w:val="24"/>
            </w:rPr>
          </w:pPr>
        </w:p>
      </w:tc>
      <w:tc>
        <w:tcPr>
          <w:tcW w:w="3254" w:type="dxa"/>
          <w:gridSpan w:val="2"/>
        </w:tcPr>
        <w:p w14:paraId="7CE76B15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  <w:t xml:space="preserve">Consiglio </w:t>
          </w:r>
          <w:r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  <w:t>Provinciale di Udine</w:t>
          </w:r>
        </w:p>
        <w:p w14:paraId="5503F2EC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Via dei Calzolai 4/2 33100 Udine</w:t>
          </w:r>
        </w:p>
        <w:p w14:paraId="138B2FF6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Tel. </w:t>
          </w: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0432-</w:t>
          </w:r>
          <w:proofErr w:type="gramStart"/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295892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 -</w:t>
          </w:r>
          <w:proofErr w:type="gramEnd"/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 Fax  </w:t>
          </w: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0432-295892</w:t>
          </w:r>
        </w:p>
        <w:p w14:paraId="5DBBBD3E" w14:textId="77777777" w:rsidR="00DC4FE1" w:rsidRDefault="00DC4FE1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</w:t>
          </w:r>
        </w:p>
        <w:p w14:paraId="0657DB4E" w14:textId="77777777" w:rsidR="00DC4FE1" w:rsidRPr="009A0E3B" w:rsidRDefault="004C6596" w:rsidP="00926215">
          <w:pPr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</w:pPr>
          <w:hyperlink r:id="rId4" w:history="1">
            <w:r w:rsidR="00DC4FE1">
              <w:rPr>
                <w:rFonts w:ascii="Garamond" w:eastAsia="Calibri" w:hAnsi="Garamond" w:cs="Times New Roman"/>
                <w:b/>
                <w:i/>
                <w:color w:val="0000FF"/>
                <w:sz w:val="18"/>
                <w:szCs w:val="18"/>
                <w:u w:val="single"/>
              </w:rPr>
              <w:t>cpo.udine</w:t>
            </w:r>
            <w:r w:rsidR="00DC4FE1" w:rsidRPr="009A0E3B">
              <w:rPr>
                <w:rFonts w:ascii="Garamond" w:eastAsia="Calibri" w:hAnsi="Garamond" w:cs="Times New Roman"/>
                <w:b/>
                <w:i/>
                <w:color w:val="0000FF"/>
                <w:sz w:val="18"/>
                <w:szCs w:val="18"/>
                <w:u w:val="single"/>
              </w:rPr>
              <w:t>@consulentidellavoro.it</w:t>
            </w:r>
          </w:hyperlink>
        </w:p>
        <w:p w14:paraId="7384E266" w14:textId="77777777" w:rsidR="00DC4FE1" w:rsidRPr="009A0E3B" w:rsidRDefault="00DC4FE1" w:rsidP="00926215">
          <w:pPr>
            <w:rPr>
              <w:rFonts w:ascii="Garamond" w:eastAsia="Calibri" w:hAnsi="Garamond" w:cs="Times New Roman"/>
              <w:b/>
              <w:color w:val="808080"/>
              <w:sz w:val="24"/>
              <w:szCs w:val="24"/>
            </w:rPr>
          </w:pPr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e-mail </w:t>
          </w:r>
          <w:proofErr w:type="spellStart"/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>pec</w:t>
          </w:r>
          <w:proofErr w:type="spellEnd"/>
          <w:r w:rsidRPr="009A0E3B">
            <w:rPr>
              <w:rFonts w:ascii="Garamond" w:eastAsia="Calibri" w:hAnsi="Garamond" w:cs="Times New Roman"/>
              <w:b/>
              <w:i/>
              <w:color w:val="808080"/>
              <w:sz w:val="18"/>
              <w:szCs w:val="18"/>
            </w:rPr>
            <w:t xml:space="preserve"> </w:t>
          </w:r>
          <w:r w:rsidRPr="009A0E3B"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o</w:t>
          </w:r>
          <w:r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rdine.udine</w:t>
          </w:r>
          <w:r w:rsidRPr="009A0E3B">
            <w:rPr>
              <w:rFonts w:ascii="Garamond" w:eastAsia="Calibri" w:hAnsi="Garamond" w:cs="Times New Roman"/>
              <w:b/>
              <w:i/>
              <w:color w:val="0000FF"/>
              <w:sz w:val="18"/>
              <w:szCs w:val="18"/>
              <w:u w:val="single"/>
            </w:rPr>
            <w:t>@consulentidellavoropec.it</w:t>
          </w:r>
        </w:p>
      </w:tc>
    </w:tr>
  </w:tbl>
  <w:p w14:paraId="136E2C36" w14:textId="77777777" w:rsidR="00DC4FE1" w:rsidRDefault="00DC4FE1" w:rsidP="009A0E3B">
    <w:pPr>
      <w:spacing w:after="200" w:line="240" w:lineRule="auto"/>
      <w:rPr>
        <w:rFonts w:ascii="Garamond" w:eastAsia="Calibri" w:hAnsi="Garamond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2B56"/>
    <w:multiLevelType w:val="hybridMultilevel"/>
    <w:tmpl w:val="9FAE770C"/>
    <w:lvl w:ilvl="0" w:tplc="6DB07F1E">
      <w:start w:val="1"/>
      <w:numFmt w:val="bullet"/>
      <w:lvlText w:val="◦"/>
      <w:lvlJc w:val="left"/>
      <w:pPr>
        <w:ind w:left="720" w:hanging="360"/>
      </w:pPr>
      <w:rPr>
        <w:rFonts w:ascii="Times New Roman" w:hAnsi="Times New Roman" w:cs="Times New Roman" w:hint="default"/>
        <w:sz w:val="72"/>
        <w:szCs w:val="7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5602"/>
    <w:multiLevelType w:val="hybridMultilevel"/>
    <w:tmpl w:val="B69402C8"/>
    <w:lvl w:ilvl="0" w:tplc="D6AE6E82">
      <w:start w:val="1"/>
      <w:numFmt w:val="bullet"/>
      <w:lvlText w:val=""/>
      <w:lvlJc w:val="left"/>
      <w:pPr>
        <w:ind w:left="2770" w:hanging="360"/>
      </w:pPr>
      <w:rPr>
        <w:rFonts w:ascii="Wingdings" w:hAnsi="Wingdings" w:hint="default"/>
        <w:color w:val="33CC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5E9"/>
    <w:multiLevelType w:val="hybridMultilevel"/>
    <w:tmpl w:val="9D42903E"/>
    <w:lvl w:ilvl="0" w:tplc="5B961D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F0036"/>
    <w:multiLevelType w:val="hybridMultilevel"/>
    <w:tmpl w:val="70A605B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A5799"/>
    <w:multiLevelType w:val="hybridMultilevel"/>
    <w:tmpl w:val="8F52A384"/>
    <w:lvl w:ilvl="0" w:tplc="588C6536">
      <w:start w:val="1"/>
      <w:numFmt w:val="bullet"/>
      <w:lvlText w:val="▫"/>
      <w:lvlJc w:val="left"/>
      <w:pPr>
        <w:ind w:left="720" w:hanging="360"/>
      </w:pPr>
      <w:rPr>
        <w:rFonts w:ascii="Times New Roman" w:hAnsi="Times New Roman" w:cs="Times New Roman" w:hint="default"/>
        <w:sz w:val="72"/>
        <w:szCs w:val="7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B45E7"/>
    <w:multiLevelType w:val="hybridMultilevel"/>
    <w:tmpl w:val="E434577A"/>
    <w:lvl w:ilvl="0" w:tplc="D6AE6E8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3CC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037"/>
    <w:rsid w:val="00055F21"/>
    <w:rsid w:val="0008626A"/>
    <w:rsid w:val="00091178"/>
    <w:rsid w:val="000A6625"/>
    <w:rsid w:val="000A7D16"/>
    <w:rsid w:val="00106694"/>
    <w:rsid w:val="0011223D"/>
    <w:rsid w:val="0013678E"/>
    <w:rsid w:val="001460BC"/>
    <w:rsid w:val="00153CB0"/>
    <w:rsid w:val="00193B22"/>
    <w:rsid w:val="001E128A"/>
    <w:rsid w:val="00220664"/>
    <w:rsid w:val="0022171C"/>
    <w:rsid w:val="0024607F"/>
    <w:rsid w:val="00264945"/>
    <w:rsid w:val="00273F1B"/>
    <w:rsid w:val="002834BF"/>
    <w:rsid w:val="002D635B"/>
    <w:rsid w:val="002D6A29"/>
    <w:rsid w:val="002F7BE3"/>
    <w:rsid w:val="00313EB5"/>
    <w:rsid w:val="00330106"/>
    <w:rsid w:val="0033221B"/>
    <w:rsid w:val="00341C00"/>
    <w:rsid w:val="00365119"/>
    <w:rsid w:val="00383B84"/>
    <w:rsid w:val="00384138"/>
    <w:rsid w:val="003862A1"/>
    <w:rsid w:val="00392CC8"/>
    <w:rsid w:val="003A4761"/>
    <w:rsid w:val="003B1459"/>
    <w:rsid w:val="003E4A3E"/>
    <w:rsid w:val="004035DB"/>
    <w:rsid w:val="00427419"/>
    <w:rsid w:val="00433089"/>
    <w:rsid w:val="00447D98"/>
    <w:rsid w:val="00450447"/>
    <w:rsid w:val="004732D8"/>
    <w:rsid w:val="00474FC5"/>
    <w:rsid w:val="00492B21"/>
    <w:rsid w:val="004C6596"/>
    <w:rsid w:val="004D6FA2"/>
    <w:rsid w:val="00523957"/>
    <w:rsid w:val="00552580"/>
    <w:rsid w:val="00560A00"/>
    <w:rsid w:val="005C3235"/>
    <w:rsid w:val="005D1565"/>
    <w:rsid w:val="005D7135"/>
    <w:rsid w:val="005E150F"/>
    <w:rsid w:val="005E270E"/>
    <w:rsid w:val="00623341"/>
    <w:rsid w:val="00647D52"/>
    <w:rsid w:val="006917ED"/>
    <w:rsid w:val="006C2CF9"/>
    <w:rsid w:val="006D44EF"/>
    <w:rsid w:val="006D54AE"/>
    <w:rsid w:val="0071457D"/>
    <w:rsid w:val="00715EE0"/>
    <w:rsid w:val="0073514D"/>
    <w:rsid w:val="00740CAB"/>
    <w:rsid w:val="0077434F"/>
    <w:rsid w:val="00776659"/>
    <w:rsid w:val="007814CE"/>
    <w:rsid w:val="007C730E"/>
    <w:rsid w:val="007C750C"/>
    <w:rsid w:val="007F2524"/>
    <w:rsid w:val="007F55A0"/>
    <w:rsid w:val="00816AC6"/>
    <w:rsid w:val="00835987"/>
    <w:rsid w:val="00860DE0"/>
    <w:rsid w:val="008658BB"/>
    <w:rsid w:val="0088123F"/>
    <w:rsid w:val="008B44E1"/>
    <w:rsid w:val="008D6D3D"/>
    <w:rsid w:val="008E2937"/>
    <w:rsid w:val="008F29DF"/>
    <w:rsid w:val="00904B93"/>
    <w:rsid w:val="0091238F"/>
    <w:rsid w:val="00924F66"/>
    <w:rsid w:val="00926215"/>
    <w:rsid w:val="00936647"/>
    <w:rsid w:val="0094483C"/>
    <w:rsid w:val="00956D8E"/>
    <w:rsid w:val="00970072"/>
    <w:rsid w:val="00981232"/>
    <w:rsid w:val="009A0E3B"/>
    <w:rsid w:val="009B7365"/>
    <w:rsid w:val="009C5788"/>
    <w:rsid w:val="009F549D"/>
    <w:rsid w:val="00A02362"/>
    <w:rsid w:val="00A60FCE"/>
    <w:rsid w:val="00AA2417"/>
    <w:rsid w:val="00AB719C"/>
    <w:rsid w:val="00AD575B"/>
    <w:rsid w:val="00AF7B55"/>
    <w:rsid w:val="00B0095E"/>
    <w:rsid w:val="00B11B4B"/>
    <w:rsid w:val="00B300AE"/>
    <w:rsid w:val="00B57026"/>
    <w:rsid w:val="00B82024"/>
    <w:rsid w:val="00B852EF"/>
    <w:rsid w:val="00BB65DE"/>
    <w:rsid w:val="00BC0068"/>
    <w:rsid w:val="00BE3CA6"/>
    <w:rsid w:val="00C036CE"/>
    <w:rsid w:val="00C105B6"/>
    <w:rsid w:val="00C34F9E"/>
    <w:rsid w:val="00C70037"/>
    <w:rsid w:val="00C72B7D"/>
    <w:rsid w:val="00C82E31"/>
    <w:rsid w:val="00C84509"/>
    <w:rsid w:val="00CC71FB"/>
    <w:rsid w:val="00CF01D6"/>
    <w:rsid w:val="00D12DC4"/>
    <w:rsid w:val="00D17ECA"/>
    <w:rsid w:val="00D24874"/>
    <w:rsid w:val="00D7690C"/>
    <w:rsid w:val="00D91FA9"/>
    <w:rsid w:val="00DB6D44"/>
    <w:rsid w:val="00DB7464"/>
    <w:rsid w:val="00DC4FE1"/>
    <w:rsid w:val="00E34749"/>
    <w:rsid w:val="00E43493"/>
    <w:rsid w:val="00E72EF0"/>
    <w:rsid w:val="00E75B3F"/>
    <w:rsid w:val="00E77112"/>
    <w:rsid w:val="00E861CC"/>
    <w:rsid w:val="00E9083F"/>
    <w:rsid w:val="00EE3FB7"/>
    <w:rsid w:val="00EE7FB7"/>
    <w:rsid w:val="00F079B6"/>
    <w:rsid w:val="00F34B9C"/>
    <w:rsid w:val="00F352F2"/>
    <w:rsid w:val="00F4478C"/>
    <w:rsid w:val="00F50904"/>
    <w:rsid w:val="00F84247"/>
    <w:rsid w:val="00F91721"/>
    <w:rsid w:val="00FA1723"/>
    <w:rsid w:val="00FA29EE"/>
    <w:rsid w:val="00FA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6139A"/>
  <w15:chartTrackingRefBased/>
  <w15:docId w15:val="{145FBA32-D27B-4603-B029-513A6029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852EF"/>
    <w:pPr>
      <w:keepNext/>
      <w:keepLines/>
      <w:spacing w:before="240" w:after="0"/>
      <w:outlineLvl w:val="0"/>
    </w:pPr>
    <w:rPr>
      <w:rFonts w:ascii="Bookman Old Style" w:eastAsiaTheme="majorEastAsia" w:hAnsi="Bookman Old Style" w:cstheme="majorBidi"/>
      <w:b/>
      <w:color w:val="2F5496" w:themeColor="accent1" w:themeShade="BF"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52EF"/>
    <w:rPr>
      <w:rFonts w:ascii="Bookman Old Style" w:eastAsiaTheme="majorEastAsia" w:hAnsi="Bookman Old Style" w:cstheme="majorBidi"/>
      <w:b/>
      <w:color w:val="2F5496" w:themeColor="accent1" w:themeShade="BF"/>
      <w:sz w:val="24"/>
      <w:szCs w:val="32"/>
    </w:rPr>
  </w:style>
  <w:style w:type="table" w:styleId="Grigliatabella">
    <w:name w:val="Table Grid"/>
    <w:basedOn w:val="Tabellanormale"/>
    <w:uiPriority w:val="39"/>
    <w:rsid w:val="00AB7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F55A0"/>
    <w:rPr>
      <w:b/>
      <w:bCs/>
      <w:i w:val="0"/>
      <w:iCs w:val="0"/>
    </w:rPr>
  </w:style>
  <w:style w:type="paragraph" w:styleId="NormaleWeb">
    <w:name w:val="Normal (Web)"/>
    <w:basedOn w:val="Normale"/>
    <w:uiPriority w:val="99"/>
    <w:semiHidden/>
    <w:unhideWhenUsed/>
    <w:rsid w:val="007F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8123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044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9A0E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0E3B"/>
  </w:style>
  <w:style w:type="paragraph" w:styleId="Pidipagina">
    <w:name w:val="footer"/>
    <w:basedOn w:val="Normale"/>
    <w:link w:val="PidipaginaCarattere"/>
    <w:uiPriority w:val="99"/>
    <w:unhideWhenUsed/>
    <w:rsid w:val="009A0E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0E3B"/>
  </w:style>
  <w:style w:type="character" w:styleId="Collegamentoipertestuale">
    <w:name w:val="Hyperlink"/>
    <w:basedOn w:val="Carpredefinitoparagrafo"/>
    <w:uiPriority w:val="99"/>
    <w:unhideWhenUsed/>
    <w:rsid w:val="0092621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621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laudia.ogriseg@ogriseg.lega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po.udine@consulentidellavoro.it%20%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siglionazionale@consulentidellavoro.it" TargetMode="External"/><Relationship Id="rId2" Type="http://schemas.openxmlformats.org/officeDocument/2006/relationships/image" Target="media/image8.jpg"/><Relationship Id="rId1" Type="http://schemas.openxmlformats.org/officeDocument/2006/relationships/image" Target="media/image7.jpeg"/><Relationship Id="rId4" Type="http://schemas.openxmlformats.org/officeDocument/2006/relationships/hyperlink" Target="mailto:consiglionazionale@consulentidellavo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7C5EC-426D-444E-842E-0A11171D1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cpo udine</cp:lastModifiedBy>
  <cp:revision>3</cp:revision>
  <cp:lastPrinted>2018-04-19T15:51:00Z</cp:lastPrinted>
  <dcterms:created xsi:type="dcterms:W3CDTF">2019-06-24T08:51:00Z</dcterms:created>
  <dcterms:modified xsi:type="dcterms:W3CDTF">2019-06-24T09:02:00Z</dcterms:modified>
</cp:coreProperties>
</file>